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7C46" w:rsidRDefault="005D7674">
      <w:pPr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„ Hinter den Masken</w:t>
      </w:r>
      <w:r w:rsidR="00177C46" w:rsidRPr="00177C46">
        <w:rPr>
          <w:b/>
          <w:i/>
          <w:sz w:val="32"/>
          <w:szCs w:val="32"/>
        </w:rPr>
        <w:t>“ – Siri Hustvedt, Die gleissende Welt, Rowohlt 2015</w:t>
      </w:r>
    </w:p>
    <w:p w:rsidR="0028305A" w:rsidRPr="00177C46" w:rsidRDefault="0028305A">
      <w:pPr>
        <w:rPr>
          <w:b/>
          <w:i/>
          <w:sz w:val="32"/>
          <w:szCs w:val="32"/>
        </w:rPr>
      </w:pPr>
    </w:p>
    <w:p w:rsidR="0033135A" w:rsidRDefault="00177C4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44E51">
        <w:rPr>
          <w:sz w:val="28"/>
          <w:szCs w:val="28"/>
        </w:rPr>
        <w:t>„</w:t>
      </w:r>
      <w:r w:rsidR="00244E51" w:rsidRPr="00244E51">
        <w:rPr>
          <w:sz w:val="28"/>
          <w:szCs w:val="28"/>
        </w:rPr>
        <w:t>Wenn die Welt klar wäre, gäbe es keine Kunst</w:t>
      </w:r>
      <w:r w:rsidR="00244E51">
        <w:rPr>
          <w:sz w:val="28"/>
          <w:szCs w:val="28"/>
        </w:rPr>
        <w:t>“, schrieb Albert Camus. Die Kunst</w:t>
      </w:r>
      <w:r w:rsidR="00612D6B">
        <w:rPr>
          <w:sz w:val="28"/>
          <w:szCs w:val="28"/>
        </w:rPr>
        <w:t xml:space="preserve"> kann den Blick des Menschen für und zu </w:t>
      </w:r>
      <w:r w:rsidR="00244E51">
        <w:rPr>
          <w:sz w:val="28"/>
          <w:szCs w:val="28"/>
        </w:rPr>
        <w:t>Aut</w:t>
      </w:r>
      <w:r w:rsidR="00612D6B">
        <w:rPr>
          <w:sz w:val="28"/>
          <w:szCs w:val="28"/>
        </w:rPr>
        <w:t xml:space="preserve">hentizität und Freiheit fördern. </w:t>
      </w:r>
      <w:r w:rsidR="00244E51">
        <w:rPr>
          <w:sz w:val="28"/>
          <w:szCs w:val="28"/>
        </w:rPr>
        <w:t>Was aber, wenn sich Kunst selbst im U</w:t>
      </w:r>
      <w:r w:rsidR="004010C1">
        <w:rPr>
          <w:sz w:val="28"/>
          <w:szCs w:val="28"/>
        </w:rPr>
        <w:t xml:space="preserve">nklaren </w:t>
      </w:r>
      <w:r w:rsidR="00612D6B">
        <w:rPr>
          <w:sz w:val="28"/>
          <w:szCs w:val="28"/>
        </w:rPr>
        <w:t>über ihren Platz in der Welt</w:t>
      </w:r>
      <w:r w:rsidR="00244E51">
        <w:rPr>
          <w:sz w:val="28"/>
          <w:szCs w:val="28"/>
        </w:rPr>
        <w:t xml:space="preserve"> ist? Was, wenn Kunst zum „Platzhalter“ von </w:t>
      </w:r>
      <w:r w:rsidR="004010C1">
        <w:rPr>
          <w:sz w:val="28"/>
          <w:szCs w:val="28"/>
        </w:rPr>
        <w:t xml:space="preserve">persönlicher </w:t>
      </w:r>
      <w:r w:rsidR="00244E51">
        <w:rPr>
          <w:sz w:val="28"/>
          <w:szCs w:val="28"/>
        </w:rPr>
        <w:t>Eitelkeit und</w:t>
      </w:r>
      <w:r w:rsidR="004010C1">
        <w:rPr>
          <w:sz w:val="28"/>
          <w:szCs w:val="28"/>
        </w:rPr>
        <w:t xml:space="preserve"> inhaltsleerer</w:t>
      </w:r>
      <w:r w:rsidR="00244E51">
        <w:rPr>
          <w:sz w:val="28"/>
          <w:szCs w:val="28"/>
        </w:rPr>
        <w:t xml:space="preserve"> Maskar</w:t>
      </w:r>
      <w:r w:rsidR="004010C1">
        <w:rPr>
          <w:sz w:val="28"/>
          <w:szCs w:val="28"/>
        </w:rPr>
        <w:t xml:space="preserve">ade wird? </w:t>
      </w:r>
      <w:r w:rsidR="00244E51">
        <w:rPr>
          <w:sz w:val="28"/>
          <w:szCs w:val="28"/>
        </w:rPr>
        <w:t>Camus würde sagen, dann müsste der Mensch revoltieren, auf den Sinn von Kunst verweisen und etwas tun. Etwa darüber schreiben.</w:t>
      </w:r>
    </w:p>
    <w:p w:rsidR="0028305A" w:rsidRDefault="0028305A">
      <w:pPr>
        <w:rPr>
          <w:sz w:val="28"/>
          <w:szCs w:val="28"/>
        </w:rPr>
      </w:pPr>
    </w:p>
    <w:p w:rsidR="00244E51" w:rsidRDefault="005D7674">
      <w:pPr>
        <w:rPr>
          <w:sz w:val="28"/>
          <w:szCs w:val="28"/>
        </w:rPr>
      </w:pPr>
      <w:r>
        <w:rPr>
          <w:sz w:val="28"/>
          <w:szCs w:val="28"/>
        </w:rPr>
        <w:t>In ihrem Roman „Die gleiss</w:t>
      </w:r>
      <w:r w:rsidR="00244E51">
        <w:rPr>
          <w:sz w:val="28"/>
          <w:szCs w:val="28"/>
        </w:rPr>
        <w:t>ende Welt“ geht Siri Hustvedt von dieser Fragestellung der Konfrontat</w:t>
      </w:r>
      <w:r w:rsidR="004010C1">
        <w:rPr>
          <w:sz w:val="28"/>
          <w:szCs w:val="28"/>
        </w:rPr>
        <w:t xml:space="preserve">ion mit </w:t>
      </w:r>
      <w:r w:rsidR="00244E51">
        <w:rPr>
          <w:sz w:val="28"/>
          <w:szCs w:val="28"/>
        </w:rPr>
        <w:t xml:space="preserve">Rollenklischees der Kunstwelt aus. Nach dem Tod ihres Mannes, eines Galeristen, </w:t>
      </w:r>
      <w:r w:rsidR="00704761">
        <w:rPr>
          <w:sz w:val="28"/>
          <w:szCs w:val="28"/>
        </w:rPr>
        <w:t>will Harriet Burden in einer Scharade der Inszenierung die inhaltsleeren Narrative und Repräsentationen des New Yorker Kunstmarktes als eben diese bloßlegen. Das Gesehen-Werden als Maske</w:t>
      </w:r>
      <w:r w:rsidR="004010C1">
        <w:rPr>
          <w:sz w:val="28"/>
          <w:szCs w:val="28"/>
        </w:rPr>
        <w:t xml:space="preserve"> des Gesehenen entlarven. </w:t>
      </w:r>
    </w:p>
    <w:p w:rsidR="00FA76FA" w:rsidRDefault="004010C1">
      <w:pPr>
        <w:rPr>
          <w:sz w:val="28"/>
          <w:szCs w:val="28"/>
        </w:rPr>
      </w:pPr>
      <w:r>
        <w:rPr>
          <w:sz w:val="28"/>
          <w:szCs w:val="28"/>
        </w:rPr>
        <w:t>Burden entwirft ein</w:t>
      </w:r>
      <w:r w:rsidR="0028305A">
        <w:rPr>
          <w:sz w:val="28"/>
          <w:szCs w:val="28"/>
        </w:rPr>
        <w:t>en</w:t>
      </w:r>
      <w:r>
        <w:rPr>
          <w:sz w:val="28"/>
          <w:szCs w:val="28"/>
        </w:rPr>
        <w:t xml:space="preserve"> Plan und in der </w:t>
      </w:r>
      <w:r w:rsidR="00FA76FA">
        <w:rPr>
          <w:sz w:val="28"/>
          <w:szCs w:val="28"/>
        </w:rPr>
        <w:t>Dramaturgie von Verstellung und Anspruch auf der Kunstbühne New Yorks kommt Burden auch den Schichten ihrer eigenen Identitäten</w:t>
      </w:r>
      <w:r>
        <w:rPr>
          <w:sz w:val="28"/>
          <w:szCs w:val="28"/>
        </w:rPr>
        <w:t xml:space="preserve"> </w:t>
      </w:r>
      <w:r w:rsidR="00FA76FA">
        <w:rPr>
          <w:sz w:val="28"/>
          <w:szCs w:val="28"/>
        </w:rPr>
        <w:t xml:space="preserve">und Brüchen </w:t>
      </w:r>
      <w:r>
        <w:rPr>
          <w:sz w:val="28"/>
          <w:szCs w:val="28"/>
        </w:rPr>
        <w:t>(</w:t>
      </w:r>
      <w:r w:rsidR="00FA76FA">
        <w:rPr>
          <w:sz w:val="28"/>
          <w:szCs w:val="28"/>
        </w:rPr>
        <w:t>ungewollt</w:t>
      </w:r>
      <w:r>
        <w:rPr>
          <w:sz w:val="28"/>
          <w:szCs w:val="28"/>
        </w:rPr>
        <w:t>)</w:t>
      </w:r>
      <w:r w:rsidR="00FA76FA">
        <w:rPr>
          <w:sz w:val="28"/>
          <w:szCs w:val="28"/>
        </w:rPr>
        <w:t xml:space="preserve"> näher. Ereignisse der Kindheit,</w:t>
      </w:r>
      <w:r w:rsidR="0028305A">
        <w:rPr>
          <w:sz w:val="28"/>
          <w:szCs w:val="28"/>
        </w:rPr>
        <w:t xml:space="preserve"> etwa </w:t>
      </w:r>
      <w:r w:rsidR="00FA76FA">
        <w:rPr>
          <w:sz w:val="28"/>
          <w:szCs w:val="28"/>
        </w:rPr>
        <w:t>der Tod des Vaters und die Hinwendung der Mutter z</w:t>
      </w:r>
      <w:r w:rsidR="0028305A">
        <w:rPr>
          <w:sz w:val="28"/>
          <w:szCs w:val="28"/>
        </w:rPr>
        <w:t xml:space="preserve">ur Religion </w:t>
      </w:r>
      <w:r w:rsidR="00FA76FA">
        <w:rPr>
          <w:sz w:val="28"/>
          <w:szCs w:val="28"/>
        </w:rPr>
        <w:t>führen zu sehr persönlichen Fragen von Authentizität und Sinn</w:t>
      </w:r>
      <w:r w:rsidR="0028305A">
        <w:rPr>
          <w:sz w:val="28"/>
          <w:szCs w:val="28"/>
        </w:rPr>
        <w:t xml:space="preserve">. Zwar bleibt Burden gelebte wie erlebte </w:t>
      </w:r>
      <w:r w:rsidR="00FA76FA">
        <w:rPr>
          <w:sz w:val="28"/>
          <w:szCs w:val="28"/>
        </w:rPr>
        <w:t xml:space="preserve">Spiritualität fremd aber rückblickend erkennt Sie </w:t>
      </w:r>
      <w:r>
        <w:rPr>
          <w:sz w:val="28"/>
          <w:szCs w:val="28"/>
        </w:rPr>
        <w:t xml:space="preserve">schon hier die kritischen Ursprünge ihrer ästhetische Suche </w:t>
      </w:r>
      <w:r w:rsidR="00177C46">
        <w:rPr>
          <w:sz w:val="28"/>
          <w:szCs w:val="28"/>
        </w:rPr>
        <w:t xml:space="preserve">nach dem </w:t>
      </w:r>
      <w:r w:rsidR="00FA76FA">
        <w:rPr>
          <w:sz w:val="28"/>
          <w:szCs w:val="28"/>
        </w:rPr>
        <w:t>„Echte</w:t>
      </w:r>
      <w:r w:rsidR="00177C46">
        <w:rPr>
          <w:sz w:val="28"/>
          <w:szCs w:val="28"/>
        </w:rPr>
        <w:t>n, Wahren</w:t>
      </w:r>
      <w:r w:rsidR="00FA76FA">
        <w:rPr>
          <w:sz w:val="28"/>
          <w:szCs w:val="28"/>
        </w:rPr>
        <w:t>“</w:t>
      </w:r>
      <w:r>
        <w:rPr>
          <w:sz w:val="28"/>
          <w:szCs w:val="28"/>
        </w:rPr>
        <w:t xml:space="preserve"> , die sich zur grundlegenden Seinsfrage weitet. </w:t>
      </w:r>
    </w:p>
    <w:p w:rsidR="00177C46" w:rsidRDefault="004010C1">
      <w:pPr>
        <w:rPr>
          <w:sz w:val="28"/>
          <w:szCs w:val="28"/>
        </w:rPr>
      </w:pPr>
      <w:r>
        <w:rPr>
          <w:sz w:val="28"/>
          <w:szCs w:val="28"/>
        </w:rPr>
        <w:t xml:space="preserve">Hustvedt gelingt es, die </w:t>
      </w:r>
      <w:r w:rsidR="00177C46">
        <w:rPr>
          <w:sz w:val="28"/>
          <w:szCs w:val="28"/>
        </w:rPr>
        <w:t>großen Fragen ph</w:t>
      </w:r>
      <w:r>
        <w:rPr>
          <w:sz w:val="28"/>
          <w:szCs w:val="28"/>
        </w:rPr>
        <w:t xml:space="preserve">ilosophischer </w:t>
      </w:r>
      <w:r w:rsidR="0028305A">
        <w:rPr>
          <w:sz w:val="28"/>
          <w:szCs w:val="28"/>
        </w:rPr>
        <w:t xml:space="preserve">wie auch theologischer </w:t>
      </w:r>
      <w:r w:rsidR="00177C46">
        <w:rPr>
          <w:sz w:val="28"/>
          <w:szCs w:val="28"/>
        </w:rPr>
        <w:t>Moderne in ihren Konzepten der Dekonstruktion wie Versöhnung von Ich und</w:t>
      </w:r>
      <w:r>
        <w:rPr>
          <w:sz w:val="28"/>
          <w:szCs w:val="28"/>
        </w:rPr>
        <w:t xml:space="preserve"> Wirklichkeit, </w:t>
      </w:r>
      <w:r w:rsidR="00177C46">
        <w:rPr>
          <w:sz w:val="28"/>
          <w:szCs w:val="28"/>
        </w:rPr>
        <w:t xml:space="preserve"> in außergewöhnliche</w:t>
      </w:r>
      <w:r>
        <w:rPr>
          <w:sz w:val="28"/>
          <w:szCs w:val="28"/>
        </w:rPr>
        <w:t>r</w:t>
      </w:r>
      <w:r w:rsidR="00177C46">
        <w:rPr>
          <w:sz w:val="28"/>
          <w:szCs w:val="28"/>
        </w:rPr>
        <w:t xml:space="preserve"> </w:t>
      </w:r>
      <w:r>
        <w:rPr>
          <w:sz w:val="28"/>
          <w:szCs w:val="28"/>
        </w:rPr>
        <w:t>Textkonstruktion</w:t>
      </w:r>
      <w:r w:rsidR="00177C46">
        <w:rPr>
          <w:sz w:val="28"/>
          <w:szCs w:val="28"/>
        </w:rPr>
        <w:t xml:space="preserve"> (Interview/Brie</w:t>
      </w:r>
      <w:r>
        <w:rPr>
          <w:sz w:val="28"/>
          <w:szCs w:val="28"/>
        </w:rPr>
        <w:t xml:space="preserve">f/Erzählung) und Sprachbildern zu stellen. </w:t>
      </w:r>
      <w:r w:rsidR="00177C46">
        <w:rPr>
          <w:sz w:val="28"/>
          <w:szCs w:val="28"/>
        </w:rPr>
        <w:t>Der Roman wird damit</w:t>
      </w:r>
      <w:r>
        <w:rPr>
          <w:sz w:val="28"/>
          <w:szCs w:val="28"/>
        </w:rPr>
        <w:t xml:space="preserve">, einem modernen Gemälde gleich, selbst zum Kunstwerk und das Lesen zur Galerie </w:t>
      </w:r>
      <w:r w:rsidR="0028305A">
        <w:rPr>
          <w:sz w:val="28"/>
          <w:szCs w:val="28"/>
        </w:rPr>
        <w:t>kräftiger Erzählfarben. Ein erstaunliches Buch.</w:t>
      </w:r>
    </w:p>
    <w:p w:rsidR="0028305A" w:rsidRDefault="0028305A">
      <w:pPr>
        <w:rPr>
          <w:sz w:val="28"/>
          <w:szCs w:val="28"/>
        </w:rPr>
      </w:pPr>
    </w:p>
    <w:p w:rsidR="0028305A" w:rsidRDefault="0028305A">
      <w:pPr>
        <w:rPr>
          <w:sz w:val="28"/>
          <w:szCs w:val="28"/>
        </w:rPr>
      </w:pPr>
      <w:r>
        <w:rPr>
          <w:sz w:val="28"/>
          <w:szCs w:val="28"/>
        </w:rPr>
        <w:t>Walter Pobaschnig,  Wien 22.11.2015</w:t>
      </w:r>
    </w:p>
    <w:p w:rsidR="0028305A" w:rsidRPr="00244E51" w:rsidRDefault="0028305A">
      <w:pPr>
        <w:rPr>
          <w:sz w:val="28"/>
          <w:szCs w:val="28"/>
        </w:rPr>
      </w:pPr>
      <w:bookmarkStart w:id="0" w:name="_GoBack"/>
      <w:bookmarkEnd w:id="0"/>
    </w:p>
    <w:sectPr w:rsidR="0028305A" w:rsidRPr="00244E5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4E51"/>
    <w:rsid w:val="00177C46"/>
    <w:rsid w:val="00244E51"/>
    <w:rsid w:val="0028305A"/>
    <w:rsid w:val="0033135A"/>
    <w:rsid w:val="004010C1"/>
    <w:rsid w:val="005D7674"/>
    <w:rsid w:val="00612D6B"/>
    <w:rsid w:val="00704761"/>
    <w:rsid w:val="00B77BA3"/>
    <w:rsid w:val="00FA7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7F401E-1782-48A6-B44E-5097EB402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walter</dc:creator>
  <cp:keywords/>
  <dc:description/>
  <cp:lastModifiedBy>walter</cp:lastModifiedBy>
  <cp:revision>8</cp:revision>
  <dcterms:created xsi:type="dcterms:W3CDTF">2015-11-22T11:52:00Z</dcterms:created>
  <dcterms:modified xsi:type="dcterms:W3CDTF">2015-12-21T21:07:00Z</dcterms:modified>
</cp:coreProperties>
</file>