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351" w:rsidRDefault="0081734B" w:rsidP="0081734B">
      <w:pPr>
        <w:tabs>
          <w:tab w:val="left" w:pos="1875"/>
        </w:tabs>
        <w:rPr>
          <w:sz w:val="32"/>
          <w:szCs w:val="32"/>
        </w:rPr>
      </w:pPr>
      <w:r w:rsidRPr="0081734B">
        <w:rPr>
          <w:b/>
          <w:i/>
          <w:sz w:val="32"/>
          <w:szCs w:val="32"/>
        </w:rPr>
        <w:t xml:space="preserve">„Utopische Länder, unendliche Listen, Weisheitsrätsel und Napoleons Feldzug vor 200 Jahren“ – </w:t>
      </w:r>
      <w:r w:rsidR="00B5095D">
        <w:rPr>
          <w:sz w:val="32"/>
          <w:szCs w:val="32"/>
        </w:rPr>
        <w:t xml:space="preserve">Weihnachtliche Leseeinladungen </w:t>
      </w:r>
      <w:r w:rsidRPr="0081734B">
        <w:rPr>
          <w:sz w:val="32"/>
          <w:szCs w:val="32"/>
        </w:rPr>
        <w:t xml:space="preserve"> des dtv Verlages</w:t>
      </w:r>
    </w:p>
    <w:p w:rsidR="0081734B" w:rsidRDefault="0081734B" w:rsidP="0081734B">
      <w:pPr>
        <w:tabs>
          <w:tab w:val="left" w:pos="1875"/>
        </w:tabs>
        <w:rPr>
          <w:sz w:val="32"/>
          <w:szCs w:val="32"/>
        </w:rPr>
      </w:pPr>
    </w:p>
    <w:p w:rsidR="0081734B" w:rsidRPr="00B5095D" w:rsidRDefault="0081734B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 xml:space="preserve">Ein Buch von Umberto Eco ist immer eine spannende Reise. Diesmal entführt der vielseitig begabte Sprachwissenschaftler zu phantastischen Orten der Literatur- und Religionsgeschichte und lässt deren zeitlose </w:t>
      </w:r>
      <w:r w:rsidR="005F7771" w:rsidRPr="00B5095D">
        <w:rPr>
          <w:sz w:val="28"/>
          <w:szCs w:val="28"/>
        </w:rPr>
        <w:t>menschliche Sehnsüchte, nicht zuletzt in der treffenden Auswahl wunderbarer</w:t>
      </w:r>
      <w:r w:rsidR="00B5095D">
        <w:rPr>
          <w:sz w:val="28"/>
          <w:szCs w:val="28"/>
        </w:rPr>
        <w:t xml:space="preserve"> künstlerischer</w:t>
      </w:r>
      <w:r w:rsidR="005F7771" w:rsidRPr="00B5095D">
        <w:rPr>
          <w:sz w:val="28"/>
          <w:szCs w:val="28"/>
        </w:rPr>
        <w:t xml:space="preserve"> Darstellungen, anschaulich wie lebendig werden. Ein Geschenk für die Seele vorm knisternden Kaminfeuer oder wo immer das Sofa mit Leselampe in den Feiertagen steht.</w:t>
      </w:r>
    </w:p>
    <w:p w:rsidR="005F7771" w:rsidRPr="00B5095D" w:rsidRDefault="005F7771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Als numerische Ergänzung bietet Eco das „Buch der Listen“ an, in dem Sammlungs- und Ordnungsleidenschaft des Menschen beeindruckend sichtbar werden. Erstaunlich auch hier was für Entdeckungen die Kulturgeschichte bietet. Und wer könnte diese besser kommentieren als Umberto Eco.</w:t>
      </w:r>
    </w:p>
    <w:p w:rsidR="005F7771" w:rsidRPr="00B5095D" w:rsidRDefault="005F7771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Nach so viel Traum, Bild, Namen und Zahl öffnet Eco noch Fenster und Türen unseres Denkens, in dem er mit „ 4 moralischen Schriften“ herausfordert wie einlädt – denkend die Welt und unser Handeln zu verstehen.</w:t>
      </w:r>
    </w:p>
    <w:p w:rsidR="005F7771" w:rsidRPr="00B5095D" w:rsidRDefault="005F7771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Die Lust am Denken geweckt, bietet Robert Zimmer in „Denksport-Philosophie“ anspruchsvolle Gedankenspiele wie kompakte Inform</w:t>
      </w:r>
      <w:r w:rsidR="00B5095D">
        <w:rPr>
          <w:sz w:val="28"/>
          <w:szCs w:val="28"/>
        </w:rPr>
        <w:t>ation zu philosophischen Grundlagen.</w:t>
      </w:r>
    </w:p>
    <w:p w:rsidR="005F7771" w:rsidRPr="00B5095D" w:rsidRDefault="00B5095D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Die Lust an Geschichte versteht der Historiker Adam Zamoyski mit seinem Werk „1812 – Napoleons Feldzug in Russland“ zu wecken wie zu befriedigen. Ein epochales Werk über ein epochales Zeitalter. Neueste Forschungsergebnisse gut lesbar aufbereitet. Ein Buch für Liebhaber von Geschichtswerken wie für Neueinsteiger.</w:t>
      </w:r>
    </w:p>
    <w:p w:rsidR="00B5095D" w:rsidRPr="00B5095D" w:rsidRDefault="00B5095D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Gesegnete Feiertage und viel Freude mit Buchgeschenken – für Ihre Lieben und Sie selbst!</w:t>
      </w:r>
    </w:p>
    <w:p w:rsidR="00B5095D" w:rsidRPr="00B5095D" w:rsidRDefault="00B5095D" w:rsidP="0081734B">
      <w:pPr>
        <w:tabs>
          <w:tab w:val="left" w:pos="1875"/>
        </w:tabs>
        <w:rPr>
          <w:sz w:val="28"/>
          <w:szCs w:val="28"/>
        </w:rPr>
      </w:pPr>
    </w:p>
    <w:p w:rsidR="00B5095D" w:rsidRPr="00B5095D" w:rsidRDefault="00B5095D" w:rsidP="0081734B">
      <w:pPr>
        <w:tabs>
          <w:tab w:val="left" w:pos="1875"/>
        </w:tabs>
        <w:rPr>
          <w:sz w:val="28"/>
          <w:szCs w:val="28"/>
        </w:rPr>
      </w:pPr>
      <w:r w:rsidRPr="00B5095D">
        <w:rPr>
          <w:sz w:val="28"/>
          <w:szCs w:val="28"/>
        </w:rPr>
        <w:t>Walter Pobaschnig</w:t>
      </w:r>
      <w:r w:rsidR="007D1E4B">
        <w:rPr>
          <w:sz w:val="28"/>
          <w:szCs w:val="28"/>
        </w:rPr>
        <w:t xml:space="preserve">   Wien  11_15</w:t>
      </w:r>
      <w:bookmarkStart w:id="0" w:name="_GoBack"/>
      <w:bookmarkEnd w:id="0"/>
    </w:p>
    <w:p w:rsidR="00B5095D" w:rsidRPr="0081734B" w:rsidRDefault="00B5095D" w:rsidP="0081734B">
      <w:pPr>
        <w:tabs>
          <w:tab w:val="left" w:pos="1875"/>
        </w:tabs>
        <w:rPr>
          <w:sz w:val="32"/>
          <w:szCs w:val="32"/>
        </w:rPr>
      </w:pP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</w:p>
    <w:p w:rsidR="0081734B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>Buchliste: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Umberto Eco: Die Geschichte der legendären Städte und Länder, 2015                             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Umberto Eco: Die unendliche Liste, 2011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Umberto Eco, Vier moralische Schriften, 1999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Robert Zimmer, Denksport Philosophie, 2015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Adam Zamoyski, Napoleons Feldzug in Russland</w:t>
      </w: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</w:p>
    <w:p w:rsidR="00B5095D" w:rsidRDefault="00B5095D" w:rsidP="0081734B">
      <w:pPr>
        <w:tabs>
          <w:tab w:val="left" w:pos="1875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Alle erschienen im dtv Verlag</w:t>
      </w:r>
    </w:p>
    <w:p w:rsidR="0081734B" w:rsidRPr="0081734B" w:rsidRDefault="0081734B" w:rsidP="0081734B">
      <w:pPr>
        <w:tabs>
          <w:tab w:val="left" w:pos="1875"/>
        </w:tabs>
        <w:rPr>
          <w:sz w:val="28"/>
          <w:szCs w:val="28"/>
        </w:rPr>
      </w:pPr>
    </w:p>
    <w:sectPr w:rsidR="0081734B" w:rsidRPr="008173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4B"/>
    <w:rsid w:val="005F7771"/>
    <w:rsid w:val="007D1E4B"/>
    <w:rsid w:val="0081734B"/>
    <w:rsid w:val="009D5351"/>
    <w:rsid w:val="00B5095D"/>
    <w:rsid w:val="00F6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38BDC3-81E4-4FAA-BB12-BF231338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4</cp:revision>
  <dcterms:created xsi:type="dcterms:W3CDTF">2015-11-30T17:34:00Z</dcterms:created>
  <dcterms:modified xsi:type="dcterms:W3CDTF">2015-12-21T21:08:00Z</dcterms:modified>
</cp:coreProperties>
</file>